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9D7F3" w14:textId="13210E6F" w:rsidR="007801CE" w:rsidRPr="00217656" w:rsidRDefault="007801CE" w:rsidP="007801CE">
      <w:pPr>
        <w:pStyle w:val="CRCoverPage"/>
        <w:tabs>
          <w:tab w:val="right" w:pos="9639"/>
        </w:tabs>
        <w:spacing w:after="0"/>
        <w:rPr>
          <w:b/>
          <w:sz w:val="24"/>
        </w:rPr>
      </w:pPr>
      <w:r w:rsidRPr="00217656">
        <w:rPr>
          <w:b/>
          <w:sz w:val="24"/>
        </w:rPr>
        <w:t>3GPP TSG RAN Meeting #99</w:t>
      </w:r>
      <w:r w:rsidRPr="00217656">
        <w:rPr>
          <w:b/>
          <w:sz w:val="24"/>
        </w:rPr>
        <w:tab/>
      </w:r>
      <w:r w:rsidRPr="007801CE">
        <w:rPr>
          <w:b/>
          <w:sz w:val="24"/>
        </w:rPr>
        <w:t>RP-230316</w:t>
      </w:r>
    </w:p>
    <w:p w14:paraId="5C8272B1" w14:textId="0FBE511C" w:rsidR="00965618" w:rsidRPr="00012724" w:rsidRDefault="007801CE" w:rsidP="007801CE">
      <w:pPr>
        <w:pStyle w:val="CRCoverPage"/>
        <w:tabs>
          <w:tab w:val="right" w:pos="9639"/>
        </w:tabs>
        <w:spacing w:after="0"/>
        <w:rPr>
          <w:b/>
          <w:sz w:val="24"/>
          <w:lang w:eastAsia="zh-CN"/>
        </w:rPr>
      </w:pPr>
      <w:r w:rsidRPr="00217656">
        <w:rPr>
          <w:b/>
          <w:sz w:val="24"/>
        </w:rPr>
        <w:t>Rotterdam, Netherlands, March 20-23,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C23F4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r w:rsidRPr="001B2375">
              <w:rPr>
                <w:rFonts w:ascii="Arial" w:hAnsi="Arial" w:cs="Arial"/>
              </w:rPr>
              <w:t>NR_cov_enh-UEConTest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9738C40" w:rsidR="00B07BFE" w:rsidRPr="006A7BCB" w:rsidRDefault="0096561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FD2D55">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t>R</w:t>
      </w:r>
      <w:r w:rsidRPr="00EE13A1">
        <w:t>AN5#9</w:t>
      </w:r>
      <w:r>
        <w:t>8</w:t>
      </w:r>
      <w:r w:rsidRPr="00EE13A1">
        <w:t>:</w:t>
      </w:r>
    </w:p>
    <w:p w14:paraId="2A5989EA" w14:textId="77777777" w:rsidR="00FD2D55" w:rsidRPr="00F56F3B" w:rsidRDefault="00FD2D55" w:rsidP="00FD2D55">
      <w:pPr>
        <w:overflowPunct/>
        <w:autoSpaceDE/>
        <w:autoSpaceDN/>
        <w:snapToGrid w:val="0"/>
        <w:spacing w:afterLines="50" w:after="120"/>
        <w:textAlignment w:val="auto"/>
        <w:rPr>
          <w:highlight w:val="yellow"/>
        </w:rPr>
      </w:pPr>
      <w:r w:rsidRPr="00F56F3B">
        <w:rPr>
          <w:highlight w:val="yellow"/>
        </w:rPr>
        <w:t xml:space="preserve">Following CR </w:t>
      </w:r>
      <w:r w:rsidRPr="00F56F3B">
        <w:rPr>
          <w:rFonts w:hint="eastAsia"/>
          <w:highlight w:val="yellow"/>
        </w:rPr>
        <w:t>is</w:t>
      </w:r>
      <w:r w:rsidRPr="00F56F3B">
        <w:rPr>
          <w:highlight w:val="yellow"/>
        </w:rPr>
        <w:t xml:space="preserve"> agreed:</w:t>
      </w:r>
    </w:p>
    <w:p w14:paraId="480CA9ED" w14:textId="2A1B2BF0" w:rsidR="00FD2D55" w:rsidRPr="00F56F3B" w:rsidRDefault="00FD2D55" w:rsidP="00FD2D55">
      <w:pPr>
        <w:overflowPunct/>
        <w:autoSpaceDE/>
        <w:autoSpaceDN/>
        <w:snapToGrid w:val="0"/>
        <w:spacing w:afterLines="50" w:after="120"/>
        <w:textAlignment w:val="auto"/>
        <w:rPr>
          <w:highlight w:val="yellow"/>
        </w:rPr>
      </w:pPr>
      <w:r w:rsidRPr="00F56F3B">
        <w:rPr>
          <w:highlight w:val="yellow"/>
        </w:rPr>
        <w:t xml:space="preserve">R5-231371, </w:t>
      </w:r>
      <w:r w:rsidR="00F56F3B" w:rsidRPr="00F56F3B">
        <w:rPr>
          <w:highlight w:val="yellow"/>
        </w:rPr>
        <w:t>Update to FR2 RF phase continuity test</w:t>
      </w:r>
      <w:r w:rsidRPr="00F56F3B">
        <w:rPr>
          <w:highlight w:val="yellow"/>
        </w:rPr>
        <w:t>, Apple</w:t>
      </w:r>
    </w:p>
    <w:p w14:paraId="6F7163F6" w14:textId="2EDE7D1F" w:rsidR="00F56F3B" w:rsidRPr="00F56F3B" w:rsidRDefault="00F56F3B" w:rsidP="00FD2D55">
      <w:pPr>
        <w:overflowPunct/>
        <w:autoSpaceDE/>
        <w:autoSpaceDN/>
        <w:snapToGrid w:val="0"/>
        <w:spacing w:afterLines="50" w:after="120"/>
        <w:textAlignment w:val="auto"/>
        <w:rPr>
          <w:highlight w:val="yellow"/>
        </w:rPr>
      </w:pPr>
      <w:r w:rsidRPr="00F56F3B">
        <w:rPr>
          <w:highlight w:val="yellow"/>
        </w:rPr>
        <w:t>R5-231810</w:t>
      </w:r>
      <w:r w:rsidRPr="00F56F3B">
        <w:rPr>
          <w:rFonts w:hint="eastAsia"/>
          <w:highlight w:val="yellow"/>
        </w:rPr>
        <w:t>,</w:t>
      </w:r>
      <w:r w:rsidRPr="00F56F3B">
        <w:rPr>
          <w:highlight w:val="yellow"/>
        </w:rPr>
        <w:t xml:space="preserve"> Addition of applicability for FR2 RF phase continuity test, Apple</w:t>
      </w:r>
    </w:p>
    <w:p w14:paraId="28DFD3B9" w14:textId="77777777" w:rsidR="00FD2D55" w:rsidRPr="00F56F3B" w:rsidRDefault="00FD2D55" w:rsidP="00FD2D55">
      <w:pPr>
        <w:overflowPunct/>
        <w:autoSpaceDE/>
        <w:autoSpaceDN/>
        <w:snapToGrid w:val="0"/>
        <w:spacing w:afterLines="50" w:after="120"/>
        <w:textAlignment w:val="auto"/>
        <w:rPr>
          <w:highlight w:val="yellow"/>
        </w:rPr>
      </w:pPr>
    </w:p>
    <w:p w14:paraId="2DCA25E4" w14:textId="0264EEA7" w:rsidR="00FD2D55" w:rsidRPr="00A62EA5" w:rsidRDefault="00FD2D55" w:rsidP="00FD2D55">
      <w:pPr>
        <w:overflowPunct/>
        <w:autoSpaceDE/>
        <w:autoSpaceDN/>
        <w:snapToGrid w:val="0"/>
        <w:spacing w:afterLines="50" w:after="120"/>
        <w:textAlignment w:val="auto"/>
      </w:pPr>
      <w:r w:rsidRPr="00F56F3B">
        <w:rPr>
          <w:rFonts w:hint="eastAsia"/>
          <w:highlight w:val="yellow"/>
        </w:rPr>
        <w:t>T</w:t>
      </w:r>
      <w:r w:rsidRPr="00F56F3B">
        <w:rPr>
          <w:highlight w:val="yellow"/>
        </w:rPr>
        <w:t xml:space="preserve">he Work Plan is updated in </w:t>
      </w:r>
      <w:r w:rsidR="00F56F3B" w:rsidRPr="00F56F3B">
        <w:rPr>
          <w:highlight w:val="yellow"/>
        </w:rPr>
        <w:t>R5-230083</w:t>
      </w:r>
    </w:p>
    <w:p w14:paraId="3EA1D200" w14:textId="77777777" w:rsidR="00FD2D55" w:rsidRPr="00FD2D55" w:rsidRDefault="00FD2D55" w:rsidP="00965618">
      <w:pPr>
        <w:overflowPunct/>
        <w:autoSpaceDE/>
        <w:autoSpaceDN/>
        <w:snapToGrid w:val="0"/>
        <w:spacing w:afterLines="50" w:after="120"/>
        <w:textAlignment w:val="auto"/>
      </w:pP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F56F3B" w:rsidRDefault="00F56F3B" w:rsidP="00F56F3B">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RAN5#98</w:t>
      </w:r>
    </w:p>
    <w:p w14:paraId="38A144F3" w14:textId="77777777"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R5-231371, Update to FR2 RF phase continuity test, Apple</w:t>
      </w:r>
    </w:p>
    <w:p w14:paraId="1DDEEE61" w14:textId="77777777"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R5-231810</w:t>
      </w:r>
      <w:r w:rsidRPr="00F56F3B">
        <w:rPr>
          <w:rFonts w:ascii="Arial" w:eastAsia="Yu Mincho" w:hAnsi="Arial" w:cs="Arial" w:hint="eastAsia"/>
          <w:sz w:val="20"/>
          <w:szCs w:val="20"/>
          <w:highlight w:val="yellow"/>
        </w:rPr>
        <w:t>,</w:t>
      </w:r>
      <w:r w:rsidRPr="00F56F3B">
        <w:rPr>
          <w:rFonts w:ascii="Arial" w:eastAsia="Yu Mincho" w:hAnsi="Arial" w:cs="Arial"/>
          <w:sz w:val="20"/>
          <w:szCs w:val="20"/>
          <w:highlight w:val="yellow"/>
        </w:rPr>
        <w:t xml:space="preserve"> Addition of applicability for FR2 RF phase continuity test, Apple</w:t>
      </w:r>
    </w:p>
    <w:p w14:paraId="798AE2D0" w14:textId="4DB75904"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R5-230083, WP UE Conformance NR Coverage Enhancement RAN5#98, China Telecom</w:t>
      </w:r>
    </w:p>
    <w:p w14:paraId="602C2E16" w14:textId="6CC4C279"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R5-230084, SR UE Conformance NR Coverage Enhancement RAN5#98, China Telecom</w:t>
      </w:r>
    </w:p>
    <w:p w14:paraId="47EB91D7" w14:textId="77777777" w:rsidR="00F56F3B" w:rsidRPr="00F56F3B" w:rsidRDefault="00F56F3B" w:rsidP="00287ED7">
      <w:pPr>
        <w:overflowPunct/>
        <w:autoSpaceDE/>
        <w:autoSpaceDN/>
        <w:snapToGrid w:val="0"/>
        <w:spacing w:after="0"/>
        <w:textAlignment w:val="auto"/>
        <w:rPr>
          <w:rFonts w:ascii="Arial" w:eastAsia="Yu Mincho" w:hAnsi="Arial" w:cs="Arial"/>
          <w:b/>
          <w:bCs/>
          <w:lang w:val="en-US" w:eastAsia="ja-JP"/>
        </w:rPr>
      </w:pPr>
    </w:p>
    <w:sectPr w:rsidR="00F56F3B" w:rsidRPr="00F56F3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D35C" w14:textId="77777777" w:rsidR="00D5666A" w:rsidRDefault="00D5666A">
      <w:r>
        <w:separator/>
      </w:r>
    </w:p>
  </w:endnote>
  <w:endnote w:type="continuationSeparator" w:id="0">
    <w:p w14:paraId="04E9D3B0" w14:textId="77777777" w:rsidR="00D5666A" w:rsidRDefault="00D5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5FE0" w14:textId="77777777" w:rsidR="00D5666A" w:rsidRDefault="00D5666A">
      <w:r>
        <w:separator/>
      </w:r>
    </w:p>
  </w:footnote>
  <w:footnote w:type="continuationSeparator" w:id="0">
    <w:p w14:paraId="5893F486" w14:textId="77777777" w:rsidR="00D5666A" w:rsidRDefault="00D56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29"/>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1FF3"/>
    <w:rsid w:val="00723E46"/>
    <w:rsid w:val="00733826"/>
    <w:rsid w:val="00766CFB"/>
    <w:rsid w:val="007801CE"/>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5666A"/>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665</Words>
  <Characters>3797</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2023-03-10T09:05:00Z</dcterms:created>
  <dcterms:modified xsi:type="dcterms:W3CDTF">2023-03-10T09:06:00Z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